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0F5" w:rsidRPr="004669A8" w:rsidRDefault="004669A8" w:rsidP="006D40F5">
      <w:pPr>
        <w:shd w:val="clear" w:color="auto" w:fill="FFFFFF"/>
        <w:spacing w:before="100" w:beforeAutospacing="1" w:after="100" w:afterAutospacing="1" w:line="312" w:lineRule="auto"/>
        <w:outlineLvl w:val="0"/>
        <w:rPr>
          <w:rFonts w:ascii="Arial" w:eastAsia="Times New Roman" w:hAnsi="Arial" w:cs="Arial"/>
          <w:b/>
          <w:bCs/>
          <w:color w:val="00B1F1"/>
          <w:kern w:val="36"/>
          <w:sz w:val="28"/>
          <w:szCs w:val="24"/>
          <w:lang w:eastAsia="ru-RU"/>
        </w:rPr>
      </w:pPr>
      <w:bookmarkStart w:id="0" w:name="_GoBack"/>
      <w:r w:rsidRPr="004669A8">
        <w:rPr>
          <w:rFonts w:ascii="Arial!important" w:eastAsia="Times New Roman" w:hAnsi="Arial!important" w:cs="Arial"/>
          <w:noProof/>
          <w:color w:val="333333"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45E987E3" wp14:editId="2B0EEF4D">
            <wp:simplePos x="0" y="0"/>
            <wp:positionH relativeFrom="margin">
              <wp:posOffset>3520440</wp:posOffset>
            </wp:positionH>
            <wp:positionV relativeFrom="margin">
              <wp:posOffset>-63500</wp:posOffset>
            </wp:positionV>
            <wp:extent cx="2597785" cy="1695450"/>
            <wp:effectExtent l="0" t="0" r="0" b="0"/>
            <wp:wrapSquare wrapText="bothSides"/>
            <wp:docPr id="1" name="Рисунок 1" descr="Описание: Фотобанк Ло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Фотобанк Лор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8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6D40F5" w:rsidRPr="004669A8">
        <w:rPr>
          <w:rFonts w:ascii="Gill Sans Nova Ultra Bold" w:eastAsia="Times New Roman" w:hAnsi="Gill Sans Nova Ultra Bold" w:cs="Arial"/>
          <w:b/>
          <w:bCs/>
          <w:color w:val="00B1F1"/>
          <w:kern w:val="36"/>
          <w:sz w:val="28"/>
          <w:szCs w:val="24"/>
          <w:lang w:eastAsia="ru-RU"/>
        </w:rPr>
        <w:t>Почему появляются комплексы?</w:t>
      </w:r>
      <w:r w:rsidRPr="004669A8">
        <w:rPr>
          <w:rFonts w:ascii="Arial!important" w:eastAsia="Times New Roman" w:hAnsi="Arial!important" w:cs="Arial"/>
          <w:noProof/>
          <w:color w:val="333333"/>
          <w:sz w:val="24"/>
          <w:lang w:eastAsia="ru-RU"/>
        </w:rPr>
        <w:t xml:space="preserve"> </w:t>
      </w:r>
    </w:p>
    <w:p w:rsidR="006D40F5" w:rsidRPr="004669A8" w:rsidRDefault="006D40F5" w:rsidP="006D40F5">
      <w:pPr>
        <w:shd w:val="clear" w:color="auto" w:fill="FFFFFF"/>
        <w:spacing w:before="75" w:after="75" w:line="336" w:lineRule="auto"/>
        <w:rPr>
          <w:rFonts w:ascii="Arial Nova" w:eastAsia="Times New Roman" w:hAnsi="Arial Nova" w:cs="Arial"/>
          <w:b/>
          <w:bCs/>
          <w:color w:val="333333"/>
          <w:sz w:val="24"/>
          <w:lang w:eastAsia="ru-RU"/>
        </w:rPr>
      </w:pPr>
      <w:r w:rsidRPr="004669A8">
        <w:rPr>
          <w:rFonts w:ascii="Arial Nova" w:eastAsia="Times New Roman" w:hAnsi="Arial Nova" w:cs="Arial"/>
          <w:b/>
          <w:bCs/>
          <w:color w:val="333333"/>
          <w:sz w:val="24"/>
          <w:lang w:eastAsia="ru-RU"/>
        </w:rPr>
        <w:t xml:space="preserve">В определенном возрасте родители вдруг начинают замечать, что их дети страдают от комплексов. </w:t>
      </w:r>
      <w:r w:rsidR="004669A8">
        <w:rPr>
          <w:rFonts w:ascii="Arial Nova" w:eastAsia="Times New Roman" w:hAnsi="Arial Nova" w:cs="Arial"/>
          <w:b/>
          <w:bCs/>
          <w:color w:val="333333"/>
          <w:sz w:val="24"/>
          <w:lang w:eastAsia="ru-RU"/>
        </w:rPr>
        <w:t>О</w:t>
      </w:r>
      <w:r w:rsidRPr="004669A8">
        <w:rPr>
          <w:rFonts w:ascii="Arial Nova" w:eastAsia="Times New Roman" w:hAnsi="Arial Nova" w:cs="Arial"/>
          <w:b/>
          <w:bCs/>
          <w:color w:val="333333"/>
          <w:sz w:val="24"/>
          <w:lang w:eastAsia="ru-RU"/>
        </w:rPr>
        <w:t>ткуда берутся детские комплексы.</w:t>
      </w:r>
      <w:r w:rsidR="004669A8" w:rsidRPr="004669A8">
        <w:rPr>
          <w:rFonts w:ascii="Arial Nova" w:eastAsia="Times New Roman" w:hAnsi="Arial Nova" w:cs="Arial"/>
          <w:noProof/>
          <w:color w:val="333333"/>
          <w:sz w:val="24"/>
          <w:lang w:eastAsia="ru-RU"/>
        </w:rPr>
        <w:t xml:space="preserve"> </w:t>
      </w:r>
    </w:p>
    <w:p w:rsidR="006D40F5" w:rsidRPr="004669A8" w:rsidRDefault="006D40F5" w:rsidP="006D40F5">
      <w:pPr>
        <w:pStyle w:val="a3"/>
        <w:numPr>
          <w:ilvl w:val="0"/>
          <w:numId w:val="1"/>
        </w:numPr>
        <w:shd w:val="clear" w:color="auto" w:fill="FFFFFF"/>
        <w:spacing w:before="75" w:after="75" w:line="336" w:lineRule="auto"/>
        <w:ind w:left="0" w:firstLine="0"/>
        <w:jc w:val="both"/>
        <w:rPr>
          <w:rFonts w:ascii="Arial Nova" w:eastAsia="Times New Roman" w:hAnsi="Arial Nova" w:cs="Arial"/>
          <w:color w:val="333333"/>
          <w:sz w:val="24"/>
          <w:lang w:eastAsia="ru-RU"/>
        </w:rPr>
      </w:pPr>
      <w:r w:rsidRPr="004669A8">
        <w:rPr>
          <w:rFonts w:ascii="Arial Nova" w:eastAsia="Times New Roman" w:hAnsi="Arial Nova" w:cs="Arial"/>
          <w:b/>
          <w:bCs/>
          <w:color w:val="333333"/>
          <w:sz w:val="24"/>
          <w:lang w:eastAsia="ru-RU"/>
        </w:rPr>
        <w:t xml:space="preserve">Комплексы </w:t>
      </w:r>
      <w:proofErr w:type="gramStart"/>
      <w:r w:rsidRPr="004669A8">
        <w:rPr>
          <w:rFonts w:ascii="Arial Nova" w:eastAsia="Times New Roman" w:hAnsi="Arial Nova" w:cs="Arial"/>
          <w:b/>
          <w:bCs/>
          <w:color w:val="333333"/>
          <w:sz w:val="24"/>
          <w:lang w:eastAsia="ru-RU"/>
        </w:rPr>
        <w:t>передаются по наследству</w:t>
      </w:r>
      <w:r w:rsidRPr="004669A8">
        <w:rPr>
          <w:rFonts w:ascii="Arial Nova" w:eastAsia="Times New Roman" w:hAnsi="Arial Nova" w:cs="Arial"/>
          <w:color w:val="333333"/>
          <w:sz w:val="24"/>
          <w:lang w:eastAsia="ru-RU"/>
        </w:rPr>
        <w:t xml:space="preserve">  Обычно дети страдают</w:t>
      </w:r>
      <w:proofErr w:type="gramEnd"/>
      <w:r w:rsidRPr="004669A8">
        <w:rPr>
          <w:rFonts w:ascii="Arial Nova" w:eastAsia="Times New Roman" w:hAnsi="Arial Nova" w:cs="Arial"/>
          <w:color w:val="333333"/>
          <w:sz w:val="24"/>
          <w:lang w:eastAsia="ru-RU"/>
        </w:rPr>
        <w:t xml:space="preserve"> от тех же самых проблем, что и их родители. Если родители страдают, к примеру, стеснительностью, то очень высока вероятность, что ребенок тоже будет застенчивым. Это происходит потому, что дети обычно копируют эмоциональные состояния взрослых. И если мама испытывает страх перед общением, </w:t>
      </w:r>
      <w:proofErr w:type="gramStart"/>
      <w:r w:rsidRPr="004669A8">
        <w:rPr>
          <w:rFonts w:ascii="Arial Nova" w:eastAsia="Times New Roman" w:hAnsi="Arial Nova" w:cs="Arial"/>
          <w:color w:val="333333"/>
          <w:sz w:val="24"/>
          <w:lang w:eastAsia="ru-RU"/>
        </w:rPr>
        <w:t>или</w:t>
      </w:r>
      <w:proofErr w:type="gramEnd"/>
      <w:r w:rsidRPr="004669A8">
        <w:rPr>
          <w:rFonts w:ascii="Arial Nova" w:eastAsia="Times New Roman" w:hAnsi="Arial Nova" w:cs="Arial"/>
          <w:color w:val="333333"/>
          <w:sz w:val="24"/>
          <w:lang w:eastAsia="ru-RU"/>
        </w:rPr>
        <w:t xml:space="preserve"> сталкиваясь с необходимостью сделать какой-то новый шаг, то ребенок с большой вероятностью быстро усвоит: "Новое - опасно! Общения можно и нужно бояться".</w:t>
      </w:r>
    </w:p>
    <w:p w:rsidR="006D40F5" w:rsidRPr="004669A8" w:rsidRDefault="006D40F5" w:rsidP="006D40F5">
      <w:pPr>
        <w:pStyle w:val="a3"/>
        <w:shd w:val="clear" w:color="auto" w:fill="FFFFFF"/>
        <w:spacing w:before="75" w:after="75" w:line="336" w:lineRule="auto"/>
        <w:ind w:left="0"/>
        <w:jc w:val="both"/>
        <w:rPr>
          <w:rFonts w:ascii="Arial Nova" w:eastAsia="Times New Roman" w:hAnsi="Arial Nova" w:cs="Arial"/>
          <w:color w:val="333333"/>
          <w:sz w:val="24"/>
          <w:lang w:eastAsia="ru-RU"/>
        </w:rPr>
      </w:pPr>
      <w:r w:rsidRPr="004669A8">
        <w:rPr>
          <w:rFonts w:ascii="Arial Nova" w:eastAsia="Times New Roman" w:hAnsi="Arial Nova" w:cs="Arial"/>
          <w:color w:val="333333"/>
          <w:sz w:val="24"/>
          <w:lang w:eastAsia="ru-RU"/>
        </w:rPr>
        <w:br/>
      </w:r>
      <w:r w:rsidRPr="004669A8">
        <w:rPr>
          <w:rFonts w:ascii="Arial Nova" w:eastAsia="Times New Roman" w:hAnsi="Arial Nova" w:cs="Arial"/>
          <w:b/>
          <w:bCs/>
          <w:color w:val="333333"/>
          <w:sz w:val="24"/>
          <w:lang w:eastAsia="ru-RU"/>
        </w:rPr>
        <w:t>2. Нельзя научить ребенка тому, что родители не умеют сами</w:t>
      </w:r>
      <w:proofErr w:type="gramStart"/>
      <w:r w:rsidRPr="004669A8">
        <w:rPr>
          <w:rFonts w:ascii="Arial Nova" w:eastAsia="Times New Roman" w:hAnsi="Arial Nova" w:cs="Arial"/>
          <w:color w:val="333333"/>
          <w:sz w:val="24"/>
          <w:lang w:eastAsia="ru-RU"/>
        </w:rPr>
        <w:t xml:space="preserve"> Е</w:t>
      </w:r>
      <w:proofErr w:type="gramEnd"/>
      <w:r w:rsidRPr="004669A8">
        <w:rPr>
          <w:rFonts w:ascii="Arial Nova" w:eastAsia="Times New Roman" w:hAnsi="Arial Nova" w:cs="Arial"/>
          <w:color w:val="333333"/>
          <w:sz w:val="24"/>
          <w:lang w:eastAsia="ru-RU"/>
        </w:rPr>
        <w:t>сли несдержанные и импульсивные родители пытаются научить ребенка спокойствию и невозмутимости в стрессовых жизненных ситуациях, то очень высока вероятность того, что у них ничего не получится. Родительские попытки научить ребенка тому, чем не владеют сами (уверенности в себе, умению постоять за себя, коммуникабельности, способности решать конфликты), обычно обречены на провал.</w:t>
      </w:r>
    </w:p>
    <w:p w:rsidR="006D40F5" w:rsidRPr="004669A8" w:rsidRDefault="006D40F5" w:rsidP="006D40F5">
      <w:pPr>
        <w:shd w:val="clear" w:color="auto" w:fill="FFFFFF"/>
        <w:spacing w:before="75" w:after="75" w:line="336" w:lineRule="auto"/>
        <w:jc w:val="both"/>
        <w:rPr>
          <w:rFonts w:ascii="Arial Nova" w:eastAsia="Times New Roman" w:hAnsi="Arial Nova" w:cs="Arial"/>
          <w:color w:val="333333"/>
          <w:sz w:val="24"/>
          <w:lang w:eastAsia="ru-RU"/>
        </w:rPr>
      </w:pPr>
      <w:r w:rsidRPr="004669A8">
        <w:rPr>
          <w:rFonts w:ascii="Arial Nova" w:eastAsia="Times New Roman" w:hAnsi="Arial Nova" w:cs="Arial"/>
          <w:color w:val="333333"/>
          <w:sz w:val="24"/>
          <w:lang w:eastAsia="ru-RU"/>
        </w:rPr>
        <w:br/>
      </w:r>
      <w:r w:rsidRPr="004669A8">
        <w:rPr>
          <w:rFonts w:ascii="Arial Nova" w:eastAsia="Times New Roman" w:hAnsi="Arial Nova" w:cs="Arial"/>
          <w:b/>
          <w:bCs/>
          <w:color w:val="333333"/>
          <w:sz w:val="24"/>
          <w:lang w:eastAsia="ru-RU"/>
        </w:rPr>
        <w:t xml:space="preserve">3. Если такая же проблема </w:t>
      </w:r>
      <w:proofErr w:type="gramStart"/>
      <w:r w:rsidRPr="004669A8">
        <w:rPr>
          <w:rFonts w:ascii="Arial Nova" w:eastAsia="Times New Roman" w:hAnsi="Arial Nova" w:cs="Arial"/>
          <w:b/>
          <w:bCs/>
          <w:color w:val="333333"/>
          <w:sz w:val="24"/>
          <w:lang w:eastAsia="ru-RU"/>
        </w:rPr>
        <w:t>была у родителей в детстве</w:t>
      </w:r>
      <w:r w:rsidRPr="004669A8">
        <w:rPr>
          <w:rFonts w:ascii="Arial Nova" w:eastAsia="Times New Roman" w:hAnsi="Arial Nova" w:cs="Arial"/>
          <w:color w:val="333333"/>
          <w:sz w:val="24"/>
          <w:lang w:eastAsia="ru-RU"/>
        </w:rPr>
        <w:t xml:space="preserve"> Попытки родителей поделиться собственным опытом решения аналогичной детской проблемы часто оканчиваются</w:t>
      </w:r>
      <w:proofErr w:type="gramEnd"/>
      <w:r w:rsidRPr="004669A8">
        <w:rPr>
          <w:rFonts w:ascii="Arial Nova" w:eastAsia="Times New Roman" w:hAnsi="Arial Nova" w:cs="Arial"/>
          <w:color w:val="333333"/>
          <w:sz w:val="24"/>
          <w:lang w:eastAsia="ru-RU"/>
        </w:rPr>
        <w:t xml:space="preserve"> неудачей. Отчасти это происходит от того, что родители, во-первых, сами не научились справляться в детстве с этой проблемой, а во-вторых, от того, что в данный момент родители находятся в совершенно другой стадии развития, чем их дети. Например, отсутствие друзей - такая проблема, которую мало осознать. Нужно научиться менять свое поведение ради того, чтобы друзья появились. И никто не сможет за ребенка проделать этот путь, кроме него самого.</w:t>
      </w:r>
    </w:p>
    <w:p w:rsidR="006D40F5" w:rsidRPr="004669A8" w:rsidRDefault="006D40F5" w:rsidP="006D40F5">
      <w:pPr>
        <w:shd w:val="clear" w:color="auto" w:fill="FFFFFF"/>
        <w:spacing w:before="75" w:after="75" w:line="336" w:lineRule="auto"/>
        <w:jc w:val="both"/>
        <w:rPr>
          <w:rFonts w:ascii="Arial Nova" w:eastAsia="Times New Roman" w:hAnsi="Arial Nova" w:cs="Arial"/>
          <w:color w:val="333333"/>
          <w:sz w:val="24"/>
          <w:lang w:eastAsia="ru-RU"/>
        </w:rPr>
      </w:pPr>
      <w:r w:rsidRPr="004669A8">
        <w:rPr>
          <w:rFonts w:ascii="Arial Nova" w:eastAsia="Times New Roman" w:hAnsi="Arial Nova" w:cs="Arial"/>
          <w:color w:val="333333"/>
          <w:sz w:val="24"/>
          <w:lang w:eastAsia="ru-RU"/>
        </w:rPr>
        <w:br/>
      </w:r>
      <w:r w:rsidRPr="004669A8">
        <w:rPr>
          <w:rFonts w:ascii="Arial Nova" w:eastAsia="Times New Roman" w:hAnsi="Arial Nova" w:cs="Arial"/>
          <w:b/>
          <w:bCs/>
          <w:color w:val="333333"/>
          <w:sz w:val="24"/>
          <w:lang w:eastAsia="ru-RU"/>
        </w:rPr>
        <w:t>4. Отсутствие сопереживания и поддержки</w:t>
      </w:r>
      <w:r w:rsidRPr="004669A8">
        <w:rPr>
          <w:rFonts w:ascii="Arial Nova" w:eastAsia="Times New Roman" w:hAnsi="Arial Nova" w:cs="Arial"/>
          <w:color w:val="333333"/>
          <w:sz w:val="24"/>
          <w:lang w:eastAsia="ru-RU"/>
        </w:rPr>
        <w:t xml:space="preserve"> Осознание того, что родители тоже чего-то боятся, что тоже имеют какие-то страхи и комплексы, позволяют ребенку почувствовать поддержку и сопереживание. Если поддержка со стороны родителей </w:t>
      </w:r>
      <w:r w:rsidRPr="004669A8">
        <w:rPr>
          <w:rFonts w:ascii="Arial Nova" w:eastAsia="Times New Roman" w:hAnsi="Arial Nova" w:cs="Arial"/>
          <w:color w:val="333333"/>
          <w:sz w:val="24"/>
          <w:lang w:eastAsia="ru-RU"/>
        </w:rPr>
        <w:lastRenderedPageBreak/>
        <w:t>отсутствует, детские комплексы имеют все шансы проследовать с ребенком во взрослую жизнь.</w:t>
      </w:r>
    </w:p>
    <w:p w:rsidR="006D40F5" w:rsidRPr="004669A8" w:rsidRDefault="006D40F5" w:rsidP="006D40F5">
      <w:pPr>
        <w:shd w:val="clear" w:color="auto" w:fill="FFFFFF"/>
        <w:spacing w:before="75" w:after="75" w:line="336" w:lineRule="auto"/>
        <w:jc w:val="both"/>
        <w:rPr>
          <w:rFonts w:ascii="Arial Nova" w:eastAsia="Times New Roman" w:hAnsi="Arial Nova" w:cs="Arial"/>
          <w:color w:val="333333"/>
          <w:sz w:val="24"/>
          <w:lang w:eastAsia="ru-RU"/>
        </w:rPr>
      </w:pPr>
      <w:r w:rsidRPr="004669A8">
        <w:rPr>
          <w:rFonts w:ascii="Arial Nova" w:eastAsia="Times New Roman" w:hAnsi="Arial Nova" w:cs="Arial"/>
          <w:color w:val="333333"/>
          <w:sz w:val="24"/>
          <w:lang w:eastAsia="ru-RU"/>
        </w:rPr>
        <w:br/>
      </w:r>
      <w:r w:rsidRPr="004669A8">
        <w:rPr>
          <w:rFonts w:ascii="Arial Nova" w:eastAsia="Times New Roman" w:hAnsi="Arial Nova" w:cs="Arial"/>
          <w:b/>
          <w:bCs/>
          <w:color w:val="333333"/>
          <w:sz w:val="24"/>
          <w:lang w:eastAsia="ru-RU"/>
        </w:rPr>
        <w:t>5. Ошибки в родительском поведении</w:t>
      </w:r>
      <w:r w:rsidRPr="004669A8">
        <w:rPr>
          <w:rFonts w:ascii="Arial Nova" w:eastAsia="Times New Roman" w:hAnsi="Arial Nova" w:cs="Arial"/>
          <w:color w:val="333333"/>
          <w:sz w:val="24"/>
          <w:lang w:eastAsia="ru-RU"/>
        </w:rPr>
        <w:t xml:space="preserve"> Родители всегда должны помнить о том, что их поведение может вызывать развитие тех или иных детских комплексов. У тревожных родителей обычно бывают пугливые дети. У критикующих - </w:t>
      </w:r>
      <w:proofErr w:type="gramStart"/>
      <w:r w:rsidRPr="004669A8">
        <w:rPr>
          <w:rFonts w:ascii="Arial Nova" w:eastAsia="Times New Roman" w:hAnsi="Arial Nova" w:cs="Arial"/>
          <w:color w:val="333333"/>
          <w:sz w:val="24"/>
          <w:lang w:eastAsia="ru-RU"/>
        </w:rPr>
        <w:t>нерешительные</w:t>
      </w:r>
      <w:proofErr w:type="gramEnd"/>
      <w:r w:rsidRPr="004669A8">
        <w:rPr>
          <w:rFonts w:ascii="Arial Nova" w:eastAsia="Times New Roman" w:hAnsi="Arial Nova" w:cs="Arial"/>
          <w:color w:val="333333"/>
          <w:sz w:val="24"/>
          <w:lang w:eastAsia="ru-RU"/>
        </w:rPr>
        <w:t xml:space="preserve">, боящиеся новых начинаний. У </w:t>
      </w:r>
      <w:proofErr w:type="spellStart"/>
      <w:r w:rsidRPr="004669A8">
        <w:rPr>
          <w:rFonts w:ascii="Arial Nova" w:eastAsia="Times New Roman" w:hAnsi="Arial Nova" w:cs="Arial"/>
          <w:color w:val="333333"/>
          <w:sz w:val="24"/>
          <w:lang w:eastAsia="ru-RU"/>
        </w:rPr>
        <w:t>гиперопекающих</w:t>
      </w:r>
      <w:proofErr w:type="spellEnd"/>
      <w:r w:rsidRPr="004669A8">
        <w:rPr>
          <w:rFonts w:ascii="Arial Nova" w:eastAsia="Times New Roman" w:hAnsi="Arial Nova" w:cs="Arial"/>
          <w:color w:val="333333"/>
          <w:sz w:val="24"/>
          <w:lang w:eastAsia="ru-RU"/>
        </w:rPr>
        <w:t xml:space="preserve"> - безответственный и не умеющий себя контролировать ребенок. Если родители сосредоточены на том, чтобы у ребенка было все самое лучшее - ребенок эгоистичный, с резкими колебаниями настроения. Поэтому если у детей существуют те или иные сложности, в первую очередь родителям нужно обратить внимание на то, как они ведут себя с ребенком.</w:t>
      </w:r>
    </w:p>
    <w:p w:rsidR="006D40F5" w:rsidRPr="004669A8" w:rsidRDefault="006D40F5" w:rsidP="006D40F5">
      <w:pPr>
        <w:shd w:val="clear" w:color="auto" w:fill="FFFFFF"/>
        <w:spacing w:before="75" w:after="75" w:line="324" w:lineRule="auto"/>
        <w:rPr>
          <w:rFonts w:ascii="Arial Nova" w:eastAsia="Times New Roman" w:hAnsi="Arial Nova" w:cs="Tahoma"/>
          <w:i/>
          <w:iCs/>
          <w:color w:val="333333"/>
          <w:sz w:val="18"/>
          <w:szCs w:val="17"/>
          <w:lang w:eastAsia="ru-RU"/>
        </w:rPr>
      </w:pPr>
    </w:p>
    <w:p w:rsidR="00C21750" w:rsidRPr="004669A8" w:rsidRDefault="00C21750">
      <w:pPr>
        <w:rPr>
          <w:rFonts w:ascii="Arial Nova" w:hAnsi="Arial Nova"/>
          <w:sz w:val="24"/>
        </w:rPr>
      </w:pPr>
    </w:p>
    <w:sectPr w:rsidR="00C21750" w:rsidRPr="004669A8" w:rsidSect="004669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!important">
    <w:altName w:val="Times New Roman"/>
    <w:panose1 w:val="00000000000000000000"/>
    <w:charset w:val="00"/>
    <w:family w:val="roman"/>
    <w:notTrueType/>
    <w:pitch w:val="default"/>
  </w:font>
  <w:font w:name="Gill Sans Nova Ultra Bold">
    <w:panose1 w:val="020B0B02020104020203"/>
    <w:charset w:val="CC"/>
    <w:family w:val="swiss"/>
    <w:pitch w:val="variable"/>
    <w:sig w:usb0="80000287" w:usb1="00000002" w:usb2="00000000" w:usb3="00000000" w:csb0="0000009F" w:csb1="00000000"/>
  </w:font>
  <w:font w:name="Arial Nova">
    <w:panose1 w:val="020B0504020202020204"/>
    <w:charset w:val="CC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D3F55"/>
    <w:multiLevelType w:val="hybridMultilevel"/>
    <w:tmpl w:val="2A464BCC"/>
    <w:lvl w:ilvl="0" w:tplc="8A906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40F5"/>
    <w:rsid w:val="004669A8"/>
    <w:rsid w:val="006D40F5"/>
    <w:rsid w:val="00C2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0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0F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2249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Психолог</cp:lastModifiedBy>
  <cp:revision>3</cp:revision>
  <dcterms:created xsi:type="dcterms:W3CDTF">2099-02-05T01:16:00Z</dcterms:created>
  <dcterms:modified xsi:type="dcterms:W3CDTF">2024-05-11T10:46:00Z</dcterms:modified>
</cp:coreProperties>
</file>