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4A" w:rsidRPr="001D6E4A" w:rsidRDefault="001D6E4A" w:rsidP="001D6E4A">
      <w:pPr>
        <w:jc w:val="center"/>
        <w:rPr>
          <w:rFonts w:ascii="Verdana" w:hAnsi="Verdana"/>
          <w:b/>
          <w:sz w:val="32"/>
          <w:szCs w:val="36"/>
        </w:rPr>
      </w:pPr>
      <w:r w:rsidRPr="001D6E4A">
        <w:rPr>
          <w:rFonts w:ascii="Verdana" w:hAnsi="Verdana"/>
          <w:b/>
          <w:sz w:val="52"/>
          <w:szCs w:val="56"/>
        </w:rPr>
        <w:t>Родителям о подростковом суициде</w:t>
      </w:r>
    </w:p>
    <w:p w:rsidR="001D6E4A" w:rsidRPr="00B41D88" w:rsidRDefault="001D6E4A" w:rsidP="001D6E4A">
      <w:pPr>
        <w:rPr>
          <w:rFonts w:ascii="Cambria" w:hAnsi="Cambria"/>
          <w:b/>
          <w:sz w:val="32"/>
          <w:szCs w:val="32"/>
        </w:rPr>
      </w:pPr>
    </w:p>
    <w:p w:rsidR="001D6E4A" w:rsidRDefault="001D6E4A" w:rsidP="001D6E4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 wp14:anchorId="2BA7B6F3" wp14:editId="5C224963">
            <wp:extent cx="2527300" cy="2328613"/>
            <wp:effectExtent l="0" t="0" r="6350" b="0"/>
            <wp:docPr id="2" name="Рисунок 2" descr="14205461_1199901669_121241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205461_1199901669_1212415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4A" w:rsidRDefault="001D6E4A" w:rsidP="001D6E4A">
      <w:pPr>
        <w:jc w:val="center"/>
        <w:rPr>
          <w:rFonts w:ascii="Cambria" w:hAnsi="Cambria"/>
          <w:b/>
          <w:sz w:val="32"/>
          <w:szCs w:val="32"/>
        </w:rPr>
      </w:pPr>
    </w:p>
    <w:p w:rsidR="001D6E4A" w:rsidRPr="00122F78" w:rsidRDefault="001D6E4A" w:rsidP="001D6E4A">
      <w:pPr>
        <w:jc w:val="both"/>
        <w:rPr>
          <w:rFonts w:ascii="Calibri" w:hAnsi="Calibri" w:cs="Calibri"/>
          <w:b/>
          <w:sz w:val="28"/>
          <w:szCs w:val="28"/>
        </w:rPr>
      </w:pPr>
      <w:r w:rsidRPr="00122F78">
        <w:rPr>
          <w:rFonts w:ascii="Calibri" w:hAnsi="Calibri" w:cs="Calibri"/>
          <w:b/>
          <w:sz w:val="28"/>
          <w:szCs w:val="28"/>
        </w:rPr>
        <w:t xml:space="preserve">Суицид – это </w:t>
      </w:r>
      <w:r w:rsidRPr="00122F78">
        <w:rPr>
          <w:rFonts w:ascii="Calibri" w:hAnsi="Calibri" w:cs="Calibri"/>
          <w:b/>
          <w:sz w:val="28"/>
          <w:szCs w:val="28"/>
          <w:u w:val="single"/>
        </w:rPr>
        <w:t>преднамеренное</w:t>
      </w:r>
      <w:r w:rsidRPr="00122F78">
        <w:rPr>
          <w:rFonts w:ascii="Calibri" w:hAnsi="Calibri" w:cs="Calibri"/>
          <w:b/>
          <w:sz w:val="28"/>
          <w:szCs w:val="28"/>
        </w:rPr>
        <w:t xml:space="preserve"> лишение себя жизни.</w:t>
      </w:r>
    </w:p>
    <w:p w:rsidR="001D6E4A" w:rsidRPr="00122F78" w:rsidRDefault="001D6E4A" w:rsidP="001D6E4A">
      <w:pPr>
        <w:jc w:val="both"/>
        <w:rPr>
          <w:rFonts w:ascii="Calibri" w:hAnsi="Calibri" w:cs="Calibri"/>
          <w:b/>
          <w:sz w:val="22"/>
          <w:szCs w:val="28"/>
        </w:rPr>
      </w:pPr>
    </w:p>
    <w:p w:rsidR="001D6E4A" w:rsidRPr="001D6E4A" w:rsidRDefault="001D6E4A" w:rsidP="001D6E4A">
      <w:pPr>
        <w:jc w:val="center"/>
        <w:rPr>
          <w:rFonts w:ascii="Calibri" w:hAnsi="Calibri" w:cs="Calibri"/>
          <w:b/>
          <w:i/>
          <w:sz w:val="28"/>
        </w:rPr>
      </w:pPr>
      <w:r w:rsidRPr="001D6E4A">
        <w:rPr>
          <w:rFonts w:ascii="Calibri" w:hAnsi="Calibri" w:cs="Calibri"/>
          <w:b/>
          <w:i/>
          <w:sz w:val="28"/>
        </w:rPr>
        <w:t>Почему ребенок решается на самоубийство?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- нуждается в любви и помощи,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- чувствует себя никому ненужным,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- не может сам разрешить сложную ситуацию,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- накопилось множество нерешенных проблем,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- боится наказания,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- хочет отомстить обидчикам,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- хочет получить кого-то или что-то.</w:t>
      </w:r>
    </w:p>
    <w:p w:rsidR="001D6E4A" w:rsidRPr="001D6E4A" w:rsidRDefault="001D6E4A" w:rsidP="001D6E4A">
      <w:pPr>
        <w:jc w:val="both"/>
        <w:rPr>
          <w:rFonts w:ascii="Calibri" w:hAnsi="Calibri" w:cs="Calibri"/>
          <w:b/>
          <w:i/>
          <w:sz w:val="28"/>
        </w:rPr>
      </w:pPr>
      <w:r w:rsidRPr="001D6E4A">
        <w:rPr>
          <w:rFonts w:ascii="Calibri" w:hAnsi="Calibri" w:cs="Calibri"/>
          <w:b/>
          <w:i/>
          <w:sz w:val="28"/>
        </w:rPr>
        <w:t>В группе риска – подростки, у которых: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сложная семейная ситуация,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проблемы в учебе,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мало друзей,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нет устойчивых интересов, хобби,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перенесли тяжелую утрату,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семейная история суицида,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склонность к депрессиям.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употребляющие алкоголь, наркотики,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ссора с любимой девушкой или парнем,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r w:rsidRPr="001D6E4A">
        <w:rPr>
          <w:rFonts w:ascii="Calibri" w:hAnsi="Calibri" w:cs="Calibri"/>
          <w:sz w:val="28"/>
        </w:rPr>
        <w:t>жертвы насилия,</w:t>
      </w:r>
    </w:p>
    <w:p w:rsidR="001D6E4A" w:rsidRPr="001D6E4A" w:rsidRDefault="001D6E4A" w:rsidP="001D6E4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8"/>
        </w:rPr>
      </w:pPr>
      <w:proofErr w:type="gramStart"/>
      <w:r w:rsidRPr="001D6E4A">
        <w:rPr>
          <w:rFonts w:ascii="Calibri" w:hAnsi="Calibri" w:cs="Calibri"/>
          <w:sz w:val="28"/>
        </w:rPr>
        <w:t>попавшие</w:t>
      </w:r>
      <w:proofErr w:type="gramEnd"/>
      <w:r w:rsidRPr="001D6E4A">
        <w:rPr>
          <w:rFonts w:ascii="Calibri" w:hAnsi="Calibri" w:cs="Calibri"/>
          <w:sz w:val="28"/>
        </w:rPr>
        <w:t xml:space="preserve"> под влияние деструктивных религиозных сект или молодежных течений.</w:t>
      </w:r>
    </w:p>
    <w:p w:rsidR="001D6E4A" w:rsidRDefault="001D6E4A" w:rsidP="001D6E4A">
      <w:pPr>
        <w:pStyle w:val="3"/>
        <w:spacing w:before="0" w:after="0"/>
        <w:ind w:firstLine="284"/>
        <w:jc w:val="center"/>
        <w:rPr>
          <w:rFonts w:ascii="Calibri" w:hAnsi="Calibri" w:cs="Calibri"/>
          <w:sz w:val="24"/>
          <w:szCs w:val="28"/>
        </w:rPr>
      </w:pPr>
    </w:p>
    <w:p w:rsidR="001D6E4A" w:rsidRDefault="001D6E4A" w:rsidP="001D6E4A"/>
    <w:p w:rsidR="001D6E4A" w:rsidRDefault="001D6E4A" w:rsidP="001D6E4A"/>
    <w:p w:rsidR="001D6E4A" w:rsidRDefault="001D6E4A" w:rsidP="001D6E4A"/>
    <w:p w:rsidR="001D6E4A" w:rsidRDefault="001D6E4A" w:rsidP="001D6E4A">
      <w:pPr>
        <w:pStyle w:val="2"/>
        <w:spacing w:before="0"/>
        <w:ind w:firstLine="567"/>
        <w:jc w:val="center"/>
        <w:rPr>
          <w:rFonts w:ascii="Arial" w:hAnsi="Arial" w:cs="Arial"/>
          <w:sz w:val="28"/>
          <w:szCs w:val="28"/>
        </w:rPr>
      </w:pPr>
    </w:p>
    <w:p w:rsidR="001D6E4A" w:rsidRDefault="001D6E4A" w:rsidP="001D6E4A">
      <w:pPr>
        <w:pStyle w:val="2"/>
        <w:spacing w:before="0"/>
        <w:ind w:firstLine="567"/>
        <w:jc w:val="center"/>
        <w:rPr>
          <w:rFonts w:ascii="Arial" w:hAnsi="Arial" w:cs="Arial"/>
          <w:sz w:val="28"/>
          <w:szCs w:val="28"/>
        </w:rPr>
      </w:pPr>
      <w:r w:rsidRPr="001D6E4A">
        <w:rPr>
          <w:rFonts w:ascii="Arial" w:hAnsi="Arial" w:cs="Arial"/>
          <w:sz w:val="28"/>
          <w:szCs w:val="28"/>
        </w:rPr>
        <w:t>Профилактика суицидов</w:t>
      </w:r>
    </w:p>
    <w:p w:rsidR="001D6E4A" w:rsidRPr="001D6E4A" w:rsidRDefault="001D6E4A" w:rsidP="001D6E4A"/>
    <w:p w:rsidR="001D6E4A" w:rsidRPr="001D6E4A" w:rsidRDefault="001D6E4A" w:rsidP="001D6E4A">
      <w:pPr>
        <w:pStyle w:val="a5"/>
        <w:spacing w:before="0" w:after="0" w:line="240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1D6E4A">
        <w:rPr>
          <w:rFonts w:asciiTheme="minorHAnsi" w:hAnsiTheme="minorHAnsi" w:cstheme="minorHAnsi"/>
          <w:sz w:val="28"/>
          <w:szCs w:val="28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1D6E4A" w:rsidRPr="001D6E4A" w:rsidRDefault="001D6E4A" w:rsidP="001D6E4A">
      <w:pPr>
        <w:pStyle w:val="7"/>
        <w:spacing w:before="0"/>
        <w:ind w:firstLine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D6E4A">
        <w:rPr>
          <w:rFonts w:asciiTheme="minorHAnsi" w:hAnsiTheme="minorHAnsi" w:cstheme="minorHAnsi"/>
          <w:b/>
          <w:sz w:val="28"/>
          <w:szCs w:val="28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1D6E4A" w:rsidRPr="001D6E4A" w:rsidRDefault="001D6E4A" w:rsidP="001D6E4A">
      <w:pPr>
        <w:pStyle w:val="31"/>
        <w:spacing w:after="0"/>
        <w:ind w:left="0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1D6E4A">
        <w:rPr>
          <w:rFonts w:asciiTheme="minorHAnsi" w:hAnsiTheme="minorHAnsi" w:cstheme="minorHAnsi"/>
          <w:color w:val="FF0000"/>
          <w:sz w:val="28"/>
          <w:szCs w:val="28"/>
          <w:u w:val="single"/>
        </w:rPr>
        <w:t>Во-первых, необходимо разговаривать с ребенком</w:t>
      </w:r>
      <w:r w:rsidRPr="001D6E4A">
        <w:rPr>
          <w:rFonts w:asciiTheme="minorHAnsi" w:hAnsiTheme="minorHAnsi" w:cstheme="minorHAnsi"/>
          <w:color w:val="FF0000"/>
          <w:sz w:val="28"/>
          <w:szCs w:val="28"/>
        </w:rPr>
        <w:t>,</w:t>
      </w:r>
      <w:r w:rsidRPr="001D6E4A">
        <w:rPr>
          <w:rFonts w:asciiTheme="minorHAnsi" w:hAnsiTheme="minorHAnsi" w:cstheme="minorHAnsi"/>
          <w:sz w:val="28"/>
          <w:szCs w:val="28"/>
        </w:rPr>
        <w:t xml:space="preserve">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1D6E4A">
        <w:rPr>
          <w:rFonts w:asciiTheme="minorHAnsi" w:hAnsiTheme="minorHAnsi" w:cstheme="minorHAnsi"/>
          <w:sz w:val="28"/>
          <w:szCs w:val="28"/>
        </w:rPr>
        <w:t>подростка-сегодняшнего</w:t>
      </w:r>
      <w:proofErr w:type="gramEnd"/>
      <w:r w:rsidRPr="001D6E4A">
        <w:rPr>
          <w:rFonts w:asciiTheme="minorHAnsi" w:hAnsiTheme="minorHAnsi" w:cstheme="minorHAnsi"/>
          <w:sz w:val="28"/>
          <w:szCs w:val="28"/>
        </w:rPr>
        <w:t xml:space="preserve"> с подростком-вчерашним и настроить на позитивный образ подростка-завтрашнего.</w:t>
      </w:r>
    </w:p>
    <w:p w:rsidR="001D6E4A" w:rsidRPr="001D6E4A" w:rsidRDefault="001D6E4A" w:rsidP="001D6E4A">
      <w:pPr>
        <w:pStyle w:val="21"/>
        <w:spacing w:after="0" w:line="240" w:lineRule="auto"/>
        <w:ind w:left="0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1D6E4A">
        <w:rPr>
          <w:rFonts w:asciiTheme="minorHAnsi" w:hAnsiTheme="minorHAnsi" w:cstheme="minorHAnsi"/>
          <w:color w:val="FF0000"/>
          <w:sz w:val="28"/>
          <w:szCs w:val="28"/>
          <w:u w:val="single"/>
        </w:rPr>
        <w:t>Во-вторых, заняться с ребенком новыми делами</w:t>
      </w:r>
      <w:r w:rsidRPr="001D6E4A">
        <w:rPr>
          <w:rFonts w:asciiTheme="minorHAnsi" w:hAnsiTheme="minorHAnsi" w:cstheme="minorHAnsi"/>
          <w:color w:val="FF0000"/>
          <w:sz w:val="28"/>
          <w:szCs w:val="28"/>
        </w:rPr>
        <w:t xml:space="preserve">. </w:t>
      </w:r>
      <w:r w:rsidRPr="001D6E4A">
        <w:rPr>
          <w:rFonts w:asciiTheme="minorHAnsi" w:hAnsiTheme="minorHAnsi" w:cstheme="minorHAnsi"/>
          <w:sz w:val="28"/>
          <w:szCs w:val="28"/>
        </w:rPr>
        <w:t xml:space="preserve">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1D6E4A" w:rsidRPr="001D6E4A" w:rsidRDefault="001D6E4A" w:rsidP="001D6E4A">
      <w:pPr>
        <w:pStyle w:val="21"/>
        <w:spacing w:after="0" w:line="240" w:lineRule="auto"/>
        <w:ind w:left="0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1D6E4A">
        <w:rPr>
          <w:rFonts w:asciiTheme="minorHAnsi" w:hAnsiTheme="minorHAnsi" w:cstheme="minorHAnsi"/>
          <w:color w:val="FF0000"/>
          <w:sz w:val="28"/>
          <w:szCs w:val="28"/>
          <w:u w:val="single"/>
        </w:rPr>
        <w:t>В-третьих, подростку необходимо соблюдать режим дня.</w:t>
      </w:r>
      <w:r w:rsidRPr="001D6E4A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1D6E4A">
        <w:rPr>
          <w:rFonts w:asciiTheme="minorHAnsi" w:hAnsiTheme="minorHAnsi" w:cstheme="minorHAnsi"/>
          <w:sz w:val="28"/>
          <w:szCs w:val="28"/>
        </w:rPr>
        <w:t xml:space="preserve">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1D6E4A" w:rsidRPr="001D6E4A" w:rsidRDefault="001D6E4A" w:rsidP="001D6E4A">
      <w:pPr>
        <w:pStyle w:val="21"/>
        <w:spacing w:after="0" w:line="240" w:lineRule="auto"/>
        <w:ind w:left="0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1D6E4A">
        <w:rPr>
          <w:rFonts w:asciiTheme="minorHAnsi" w:hAnsiTheme="minorHAnsi" w:cstheme="minorHAnsi"/>
          <w:color w:val="FF0000"/>
          <w:sz w:val="28"/>
          <w:szCs w:val="28"/>
          <w:u w:val="single"/>
        </w:rPr>
        <w:t>И в-четвертых, обратиться за консультацией к специалисту</w:t>
      </w:r>
      <w:r w:rsidRPr="001D6E4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1D6E4A">
        <w:rPr>
          <w:rFonts w:asciiTheme="minorHAnsi" w:hAnsiTheme="minorHAnsi" w:cstheme="minorHAnsi"/>
          <w:sz w:val="28"/>
          <w:szCs w:val="28"/>
        </w:rPr>
        <w:t xml:space="preserve">– психологу, психотерапевту. </w:t>
      </w:r>
    </w:p>
    <w:p w:rsidR="001D6E4A" w:rsidRPr="001D6E4A" w:rsidRDefault="001D6E4A" w:rsidP="001D6E4A">
      <w:pPr>
        <w:rPr>
          <w:rFonts w:asciiTheme="minorHAnsi" w:hAnsiTheme="minorHAnsi" w:cstheme="minorHAnsi"/>
          <w:sz w:val="28"/>
        </w:rPr>
      </w:pPr>
    </w:p>
    <w:p w:rsidR="001D6E4A" w:rsidRPr="001D6E4A" w:rsidRDefault="001D6E4A" w:rsidP="001D6E4A">
      <w:pPr>
        <w:pStyle w:val="3"/>
        <w:spacing w:before="0" w:after="0"/>
        <w:ind w:firstLine="284"/>
        <w:jc w:val="center"/>
        <w:rPr>
          <w:rFonts w:ascii="Calibri" w:hAnsi="Calibri" w:cs="Calibri"/>
          <w:color w:val="002060"/>
          <w:sz w:val="32"/>
          <w:szCs w:val="28"/>
        </w:rPr>
      </w:pPr>
      <w:r w:rsidRPr="001D6E4A">
        <w:rPr>
          <w:rFonts w:ascii="Calibri" w:hAnsi="Calibri" w:cs="Calibri"/>
          <w:color w:val="002060"/>
          <w:sz w:val="32"/>
          <w:szCs w:val="28"/>
        </w:rPr>
        <w:lastRenderedPageBreak/>
        <w:t>Признаки эмоциональных нарушений, лежащих в основе суицида</w:t>
      </w:r>
    </w:p>
    <w:p w:rsidR="001D6E4A" w:rsidRPr="001D6E4A" w:rsidRDefault="001D6E4A" w:rsidP="001D6E4A">
      <w:pPr>
        <w:numPr>
          <w:ilvl w:val="0"/>
          <w:numId w:val="3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 xml:space="preserve">потеря аппетита или импульсивное </w:t>
      </w:r>
      <w:proofErr w:type="gramStart"/>
      <w:r w:rsidRPr="001D6E4A">
        <w:rPr>
          <w:rFonts w:ascii="Calibri" w:hAnsi="Calibri" w:cs="Calibri"/>
          <w:sz w:val="28"/>
          <w:szCs w:val="28"/>
        </w:rPr>
        <w:t>обжорство</w:t>
      </w:r>
      <w:proofErr w:type="gramEnd"/>
      <w:r w:rsidRPr="001D6E4A">
        <w:rPr>
          <w:rFonts w:ascii="Calibri" w:hAnsi="Calibri" w:cs="Calibri"/>
          <w:sz w:val="28"/>
          <w:szCs w:val="28"/>
        </w:rPr>
        <w:t>, бессонница или повышенная сонливость в течение, по крайней мере, последних дней,</w:t>
      </w:r>
    </w:p>
    <w:p w:rsidR="001D6E4A" w:rsidRPr="001D6E4A" w:rsidRDefault="001D6E4A" w:rsidP="001D6E4A">
      <w:pPr>
        <w:numPr>
          <w:ilvl w:val="0"/>
          <w:numId w:val="3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>частые жалобы на соматические недомогания (на боли в животе, головные боли, постоянную усталость, частую сонливость),</w:t>
      </w:r>
    </w:p>
    <w:p w:rsidR="001D6E4A" w:rsidRPr="001D6E4A" w:rsidRDefault="001D6E4A" w:rsidP="001D6E4A">
      <w:pPr>
        <w:numPr>
          <w:ilvl w:val="0"/>
          <w:numId w:val="3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>необычно пренебрежительное отношение к своему внешнему виду,</w:t>
      </w:r>
    </w:p>
    <w:p w:rsidR="001D6E4A" w:rsidRPr="001D6E4A" w:rsidRDefault="001D6E4A" w:rsidP="001D6E4A">
      <w:pPr>
        <w:numPr>
          <w:ilvl w:val="0"/>
          <w:numId w:val="3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 xml:space="preserve">постоянное чувство одиночества, бесполезности, вины или грусти, </w:t>
      </w:r>
    </w:p>
    <w:p w:rsidR="001D6E4A" w:rsidRPr="001D6E4A" w:rsidRDefault="001D6E4A" w:rsidP="001D6E4A">
      <w:pPr>
        <w:numPr>
          <w:ilvl w:val="0"/>
          <w:numId w:val="3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удовольствие, </w:t>
      </w:r>
    </w:p>
    <w:p w:rsidR="001D6E4A" w:rsidRPr="001D6E4A" w:rsidRDefault="001D6E4A" w:rsidP="001D6E4A">
      <w:pPr>
        <w:numPr>
          <w:ilvl w:val="0"/>
          <w:numId w:val="3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 xml:space="preserve">уход от контактов, изоляция от друзей и семьи, превращение в человека «одиночку», </w:t>
      </w:r>
    </w:p>
    <w:p w:rsidR="001D6E4A" w:rsidRPr="001D6E4A" w:rsidRDefault="001D6E4A" w:rsidP="001D6E4A">
      <w:pPr>
        <w:numPr>
          <w:ilvl w:val="0"/>
          <w:numId w:val="3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 xml:space="preserve">нарушение внимания со снижением качества выполняемой работы, </w:t>
      </w:r>
    </w:p>
    <w:p w:rsidR="001D6E4A" w:rsidRPr="001D6E4A" w:rsidRDefault="001D6E4A" w:rsidP="001D6E4A">
      <w:pPr>
        <w:numPr>
          <w:ilvl w:val="0"/>
          <w:numId w:val="3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>погруженность в размышления о смерти,</w:t>
      </w:r>
    </w:p>
    <w:p w:rsidR="001D6E4A" w:rsidRPr="001D6E4A" w:rsidRDefault="001D6E4A" w:rsidP="001D6E4A">
      <w:pPr>
        <w:numPr>
          <w:ilvl w:val="0"/>
          <w:numId w:val="3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>отсутствие планов на будущее,</w:t>
      </w:r>
    </w:p>
    <w:p w:rsidR="001D6E4A" w:rsidRPr="001D6E4A" w:rsidRDefault="001D6E4A" w:rsidP="001D6E4A">
      <w:pPr>
        <w:numPr>
          <w:ilvl w:val="0"/>
          <w:numId w:val="3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 xml:space="preserve">внезапные приступы гнева, зачастую возникающие из-за мелочей. </w:t>
      </w:r>
    </w:p>
    <w:p w:rsidR="001D6E4A" w:rsidRPr="001D6E4A" w:rsidRDefault="001D6E4A" w:rsidP="001D6E4A">
      <w:pPr>
        <w:ind w:firstLine="284"/>
        <w:jc w:val="both"/>
        <w:rPr>
          <w:rFonts w:ascii="Calibri" w:hAnsi="Calibri" w:cs="Calibri"/>
          <w:sz w:val="28"/>
          <w:szCs w:val="28"/>
        </w:rPr>
      </w:pPr>
      <w:r w:rsidRPr="001D6E4A">
        <w:rPr>
          <w:rFonts w:ascii="Calibri" w:hAnsi="Calibri" w:cs="Calibri"/>
          <w:sz w:val="28"/>
          <w:szCs w:val="28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1D6E4A" w:rsidRPr="001D6E4A" w:rsidRDefault="001D6E4A" w:rsidP="001D6E4A">
      <w:pPr>
        <w:jc w:val="center"/>
        <w:rPr>
          <w:rFonts w:ascii="Britannic Bold" w:hAnsi="Britannic Bold" w:cs="Calibri"/>
          <w:b/>
          <w:sz w:val="28"/>
          <w:szCs w:val="20"/>
          <w:u w:val="single"/>
        </w:rPr>
      </w:pPr>
      <w:r w:rsidRPr="001D6E4A">
        <w:rPr>
          <w:rFonts w:ascii="Arial" w:hAnsi="Arial" w:cs="Arial"/>
          <w:b/>
          <w:sz w:val="28"/>
          <w:szCs w:val="20"/>
          <w:u w:val="single"/>
        </w:rPr>
        <w:t>Признаки</w:t>
      </w:r>
      <w:r w:rsidRPr="001D6E4A">
        <w:rPr>
          <w:rFonts w:ascii="Britannic Bold" w:hAnsi="Britannic Bold" w:cs="Calibri"/>
          <w:b/>
          <w:sz w:val="28"/>
          <w:szCs w:val="20"/>
          <w:u w:val="single"/>
        </w:rPr>
        <w:t xml:space="preserve"> </w:t>
      </w:r>
      <w:r w:rsidRPr="001D6E4A">
        <w:rPr>
          <w:rFonts w:ascii="Arial" w:hAnsi="Arial" w:cs="Arial"/>
          <w:b/>
          <w:sz w:val="28"/>
          <w:szCs w:val="20"/>
          <w:u w:val="single"/>
        </w:rPr>
        <w:t>готовящегося</w:t>
      </w:r>
      <w:r w:rsidRPr="001D6E4A">
        <w:rPr>
          <w:rFonts w:ascii="Britannic Bold" w:hAnsi="Britannic Bold" w:cs="Calibri"/>
          <w:b/>
          <w:sz w:val="28"/>
          <w:szCs w:val="20"/>
          <w:u w:val="single"/>
        </w:rPr>
        <w:t xml:space="preserve"> </w:t>
      </w:r>
      <w:r w:rsidRPr="001D6E4A">
        <w:rPr>
          <w:rFonts w:ascii="Arial" w:hAnsi="Arial" w:cs="Arial"/>
          <w:b/>
          <w:sz w:val="28"/>
          <w:szCs w:val="20"/>
          <w:u w:val="single"/>
        </w:rPr>
        <w:t>суицида</w:t>
      </w:r>
      <w:r w:rsidRPr="001D6E4A">
        <w:rPr>
          <w:rFonts w:ascii="Britannic Bold" w:hAnsi="Britannic Bold" w:cs="Calibri"/>
          <w:b/>
          <w:sz w:val="28"/>
          <w:szCs w:val="20"/>
          <w:u w:val="single"/>
        </w:rPr>
        <w:t>:</w:t>
      </w:r>
    </w:p>
    <w:p w:rsidR="001D6E4A" w:rsidRPr="001D6E4A" w:rsidRDefault="001D6E4A" w:rsidP="001D6E4A">
      <w:pPr>
        <w:numPr>
          <w:ilvl w:val="0"/>
          <w:numId w:val="2"/>
        </w:numPr>
        <w:ind w:left="284" w:hanging="284"/>
        <w:jc w:val="both"/>
        <w:rPr>
          <w:rFonts w:ascii="Bahnschrift Condensed" w:hAnsi="Bahnschrift Condensed" w:cs="Calibri"/>
          <w:sz w:val="36"/>
          <w:szCs w:val="20"/>
        </w:rPr>
      </w:pPr>
      <w:r w:rsidRPr="001D6E4A">
        <w:rPr>
          <w:rFonts w:ascii="Bahnschrift Condensed" w:hAnsi="Bahnschrift Condensed" w:cs="Arial"/>
          <w:sz w:val="36"/>
          <w:szCs w:val="20"/>
        </w:rPr>
        <w:t>угрожает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покончить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с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собой</w:t>
      </w:r>
      <w:r w:rsidRPr="001D6E4A">
        <w:rPr>
          <w:rFonts w:ascii="Bahnschrift Condensed" w:hAnsi="Bahnschrift Condensed" w:cs="Calibri"/>
          <w:sz w:val="36"/>
          <w:szCs w:val="20"/>
        </w:rPr>
        <w:t>,</w:t>
      </w:r>
    </w:p>
    <w:p w:rsidR="001D6E4A" w:rsidRPr="001D6E4A" w:rsidRDefault="001D6E4A" w:rsidP="001D6E4A">
      <w:pPr>
        <w:numPr>
          <w:ilvl w:val="0"/>
          <w:numId w:val="2"/>
        </w:numPr>
        <w:ind w:left="284" w:hanging="284"/>
        <w:jc w:val="both"/>
        <w:rPr>
          <w:rFonts w:ascii="Bahnschrift Condensed" w:hAnsi="Bahnschrift Condensed" w:cs="Calibri"/>
          <w:sz w:val="36"/>
          <w:szCs w:val="20"/>
        </w:rPr>
      </w:pPr>
      <w:r w:rsidRPr="001D6E4A">
        <w:rPr>
          <w:rFonts w:ascii="Bahnschrift Condensed" w:hAnsi="Bahnschrift Condensed" w:cs="Arial"/>
          <w:sz w:val="36"/>
          <w:szCs w:val="20"/>
        </w:rPr>
        <w:t>отмечается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резкая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смена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настроения</w:t>
      </w:r>
      <w:r w:rsidRPr="001D6E4A">
        <w:rPr>
          <w:rFonts w:ascii="Bahnschrift Condensed" w:hAnsi="Bahnschrift Condensed" w:cs="Calibri"/>
          <w:sz w:val="36"/>
          <w:szCs w:val="20"/>
        </w:rPr>
        <w:t>,</w:t>
      </w:r>
    </w:p>
    <w:p w:rsidR="001D6E4A" w:rsidRPr="001D6E4A" w:rsidRDefault="001D6E4A" w:rsidP="001D6E4A">
      <w:pPr>
        <w:numPr>
          <w:ilvl w:val="0"/>
          <w:numId w:val="2"/>
        </w:numPr>
        <w:ind w:left="284" w:hanging="284"/>
        <w:jc w:val="both"/>
        <w:rPr>
          <w:rFonts w:ascii="Bahnschrift Condensed" w:hAnsi="Bahnschrift Condensed" w:cs="Calibri"/>
          <w:sz w:val="36"/>
          <w:szCs w:val="20"/>
        </w:rPr>
      </w:pPr>
      <w:r w:rsidRPr="001D6E4A">
        <w:rPr>
          <w:rFonts w:ascii="Bahnschrift Condensed" w:hAnsi="Bahnschrift Condensed" w:cs="Arial"/>
          <w:sz w:val="36"/>
          <w:szCs w:val="20"/>
        </w:rPr>
        <w:t>раздает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любимые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вещи</w:t>
      </w:r>
      <w:r w:rsidRPr="001D6E4A">
        <w:rPr>
          <w:rFonts w:ascii="Bahnschrift Condensed" w:hAnsi="Bahnschrift Condensed" w:cs="Calibri"/>
          <w:sz w:val="36"/>
          <w:szCs w:val="20"/>
        </w:rPr>
        <w:t>,</w:t>
      </w:r>
    </w:p>
    <w:p w:rsidR="001D6E4A" w:rsidRPr="001D6E4A" w:rsidRDefault="001D6E4A" w:rsidP="001D6E4A">
      <w:pPr>
        <w:numPr>
          <w:ilvl w:val="0"/>
          <w:numId w:val="2"/>
        </w:numPr>
        <w:ind w:left="284" w:hanging="284"/>
        <w:jc w:val="both"/>
        <w:rPr>
          <w:rFonts w:ascii="Bahnschrift Condensed" w:hAnsi="Bahnschrift Condensed" w:cs="Calibri"/>
          <w:sz w:val="36"/>
          <w:szCs w:val="20"/>
        </w:rPr>
      </w:pPr>
      <w:r w:rsidRPr="001D6E4A">
        <w:rPr>
          <w:rFonts w:ascii="Bahnschrift Condensed" w:hAnsi="Bahnschrift Condensed" w:cs="Calibri"/>
          <w:sz w:val="36"/>
          <w:szCs w:val="20"/>
        </w:rPr>
        <w:t>«</w:t>
      </w:r>
      <w:r w:rsidRPr="001D6E4A">
        <w:rPr>
          <w:rFonts w:ascii="Bahnschrift Condensed" w:hAnsi="Bahnschrift Condensed" w:cs="Arial"/>
          <w:sz w:val="36"/>
          <w:szCs w:val="20"/>
        </w:rPr>
        <w:t>приводит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свои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дела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в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порядок</w:t>
      </w:r>
      <w:r w:rsidRPr="001D6E4A">
        <w:rPr>
          <w:rFonts w:ascii="Bahnschrift Condensed" w:hAnsi="Bahnschrift Condensed" w:cs="Britannic Bold"/>
          <w:sz w:val="36"/>
          <w:szCs w:val="20"/>
        </w:rPr>
        <w:t>»</w:t>
      </w:r>
      <w:r w:rsidRPr="001D6E4A">
        <w:rPr>
          <w:rFonts w:ascii="Bahnschrift Condensed" w:hAnsi="Bahnschrift Condensed" w:cs="Calibri"/>
          <w:sz w:val="36"/>
          <w:szCs w:val="20"/>
        </w:rPr>
        <w:t>.</w:t>
      </w:r>
    </w:p>
    <w:p w:rsidR="001D6E4A" w:rsidRPr="001D6E4A" w:rsidRDefault="001D6E4A" w:rsidP="001D6E4A">
      <w:pPr>
        <w:numPr>
          <w:ilvl w:val="0"/>
          <w:numId w:val="2"/>
        </w:numPr>
        <w:ind w:left="284" w:hanging="284"/>
        <w:jc w:val="both"/>
        <w:rPr>
          <w:rFonts w:ascii="Bahnschrift Condensed" w:hAnsi="Bahnschrift Condensed" w:cs="Calibri"/>
          <w:sz w:val="36"/>
          <w:szCs w:val="20"/>
        </w:rPr>
      </w:pPr>
      <w:r w:rsidRPr="001D6E4A">
        <w:rPr>
          <w:rFonts w:ascii="Bahnschrift Condensed" w:hAnsi="Bahnschrift Condensed" w:cs="Arial"/>
          <w:sz w:val="36"/>
          <w:szCs w:val="20"/>
        </w:rPr>
        <w:t>становится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агрессивным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, </w:t>
      </w:r>
      <w:r w:rsidRPr="001D6E4A">
        <w:rPr>
          <w:rFonts w:ascii="Bahnschrift Condensed" w:hAnsi="Bahnschrift Condensed" w:cs="Arial"/>
          <w:sz w:val="36"/>
          <w:szCs w:val="20"/>
        </w:rPr>
        <w:t>бунтует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, </w:t>
      </w:r>
      <w:r w:rsidRPr="001D6E4A">
        <w:rPr>
          <w:rFonts w:ascii="Bahnschrift Condensed" w:hAnsi="Bahnschrift Condensed" w:cs="Arial"/>
          <w:sz w:val="36"/>
          <w:szCs w:val="20"/>
        </w:rPr>
        <w:t>не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желает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никого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слушать</w:t>
      </w:r>
      <w:r w:rsidRPr="001D6E4A">
        <w:rPr>
          <w:rFonts w:ascii="Bahnschrift Condensed" w:hAnsi="Bahnschrift Condensed" w:cs="Calibri"/>
          <w:sz w:val="36"/>
          <w:szCs w:val="20"/>
        </w:rPr>
        <w:t>,</w:t>
      </w:r>
    </w:p>
    <w:p w:rsidR="001D6E4A" w:rsidRPr="001D6E4A" w:rsidRDefault="001D6E4A" w:rsidP="001D6E4A">
      <w:pPr>
        <w:numPr>
          <w:ilvl w:val="0"/>
          <w:numId w:val="2"/>
        </w:numPr>
        <w:ind w:left="284" w:hanging="284"/>
        <w:jc w:val="both"/>
        <w:rPr>
          <w:rFonts w:ascii="Bahnschrift Condensed" w:hAnsi="Bahnschrift Condensed" w:cs="Calibri"/>
          <w:sz w:val="36"/>
          <w:szCs w:val="20"/>
        </w:rPr>
      </w:pPr>
      <w:r w:rsidRPr="001D6E4A">
        <w:rPr>
          <w:rFonts w:ascii="Bahnschrift Condensed" w:hAnsi="Bahnschrift Condensed" w:cs="Arial"/>
          <w:sz w:val="36"/>
          <w:szCs w:val="20"/>
        </w:rPr>
        <w:t>живет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на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грани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риска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, </w:t>
      </w:r>
      <w:r w:rsidRPr="001D6E4A">
        <w:rPr>
          <w:rFonts w:ascii="Bahnschrift Condensed" w:hAnsi="Bahnschrift Condensed" w:cs="Arial"/>
          <w:sz w:val="36"/>
          <w:szCs w:val="20"/>
        </w:rPr>
        <w:t>не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бережет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себя</w:t>
      </w:r>
      <w:r w:rsidRPr="001D6E4A">
        <w:rPr>
          <w:rFonts w:ascii="Bahnschrift Condensed" w:hAnsi="Bahnschrift Condensed" w:cs="Calibri"/>
          <w:sz w:val="36"/>
          <w:szCs w:val="20"/>
        </w:rPr>
        <w:t>,</w:t>
      </w:r>
    </w:p>
    <w:p w:rsidR="001D6E4A" w:rsidRPr="001D6E4A" w:rsidRDefault="001D6E4A" w:rsidP="001D6E4A">
      <w:pPr>
        <w:numPr>
          <w:ilvl w:val="0"/>
          <w:numId w:val="2"/>
        </w:numPr>
        <w:ind w:left="284" w:hanging="284"/>
        <w:jc w:val="both"/>
        <w:rPr>
          <w:rFonts w:ascii="Bahnschrift Condensed" w:hAnsi="Bahnschrift Condensed" w:cs="Calibri"/>
          <w:sz w:val="36"/>
          <w:szCs w:val="20"/>
        </w:rPr>
      </w:pPr>
      <w:r w:rsidRPr="001D6E4A">
        <w:rPr>
          <w:rFonts w:ascii="Bahnschrift Condensed" w:hAnsi="Bahnschrift Condensed" w:cs="Arial"/>
          <w:sz w:val="36"/>
          <w:szCs w:val="20"/>
        </w:rPr>
        <w:t>утратил</w:t>
      </w:r>
      <w:r w:rsidRPr="001D6E4A">
        <w:rPr>
          <w:rFonts w:ascii="Bahnschrift Condensed" w:hAnsi="Bahnschrift Condensed" w:cs="Calibri"/>
          <w:sz w:val="36"/>
          <w:szCs w:val="20"/>
        </w:rPr>
        <w:t xml:space="preserve"> </w:t>
      </w:r>
      <w:r w:rsidRPr="001D6E4A">
        <w:rPr>
          <w:rFonts w:ascii="Bahnschrift Condensed" w:hAnsi="Bahnschrift Condensed" w:cs="Arial"/>
          <w:sz w:val="36"/>
          <w:szCs w:val="20"/>
        </w:rPr>
        <w:t>самоуважение</w:t>
      </w:r>
      <w:r w:rsidRPr="001D6E4A">
        <w:rPr>
          <w:rFonts w:ascii="Bahnschrift Condensed" w:hAnsi="Bahnschrift Condensed" w:cs="Calibri"/>
          <w:sz w:val="36"/>
          <w:szCs w:val="20"/>
        </w:rPr>
        <w:t>.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</w:p>
    <w:p w:rsidR="001D6E4A" w:rsidRDefault="001D6E4A" w:rsidP="001D6E4A">
      <w:pPr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sz w:val="22"/>
          <w:szCs w:val="20"/>
        </w:rPr>
        <w:drawing>
          <wp:inline distT="0" distB="0" distL="0" distR="0" wp14:anchorId="6308323A" wp14:editId="4C7BD26E">
            <wp:extent cx="2276475" cy="2114550"/>
            <wp:effectExtent l="0" t="0" r="0" b="0"/>
            <wp:docPr id="3" name="Рисунок 3" descr="1225643509_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25643509_d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4A" w:rsidRDefault="001D6E4A" w:rsidP="001D6E4A">
      <w:pPr>
        <w:jc w:val="center"/>
        <w:rPr>
          <w:rFonts w:ascii="Calibri" w:hAnsi="Calibri" w:cs="Calibri"/>
          <w:b/>
          <w:szCs w:val="20"/>
        </w:rPr>
      </w:pPr>
    </w:p>
    <w:p w:rsidR="001D6E4A" w:rsidRDefault="001D6E4A" w:rsidP="001D6E4A">
      <w:pPr>
        <w:jc w:val="center"/>
        <w:rPr>
          <w:rFonts w:ascii="Calibri" w:hAnsi="Calibri" w:cs="Calibri"/>
          <w:b/>
          <w:szCs w:val="20"/>
        </w:rPr>
      </w:pPr>
    </w:p>
    <w:p w:rsidR="001D6E4A" w:rsidRDefault="001D6E4A" w:rsidP="001D6E4A">
      <w:pPr>
        <w:jc w:val="center"/>
        <w:rPr>
          <w:rFonts w:ascii="Calibri" w:hAnsi="Calibri" w:cs="Calibri"/>
          <w:b/>
          <w:szCs w:val="20"/>
        </w:rPr>
      </w:pPr>
    </w:p>
    <w:p w:rsidR="001D6E4A" w:rsidRDefault="001D6E4A" w:rsidP="001D6E4A">
      <w:pPr>
        <w:jc w:val="center"/>
        <w:rPr>
          <w:rFonts w:ascii="Calibri" w:hAnsi="Calibri" w:cs="Calibri"/>
          <w:b/>
          <w:sz w:val="32"/>
          <w:szCs w:val="20"/>
        </w:rPr>
      </w:pPr>
    </w:p>
    <w:p w:rsidR="001D6E4A" w:rsidRDefault="001D6E4A" w:rsidP="001D6E4A">
      <w:pPr>
        <w:jc w:val="center"/>
        <w:rPr>
          <w:rFonts w:ascii="Calibri" w:hAnsi="Calibri" w:cs="Calibri"/>
          <w:b/>
          <w:sz w:val="32"/>
          <w:szCs w:val="20"/>
        </w:rPr>
      </w:pPr>
    </w:p>
    <w:p w:rsidR="001D6E4A" w:rsidRPr="001D6E4A" w:rsidRDefault="001D6E4A" w:rsidP="001D6E4A">
      <w:pPr>
        <w:jc w:val="center"/>
        <w:rPr>
          <w:rFonts w:ascii="Gill Sans Nova Ultra Bold" w:hAnsi="Gill Sans Nova Ultra Bold" w:cs="Calibri"/>
          <w:b/>
          <w:color w:val="00B0F0"/>
          <w:sz w:val="32"/>
          <w:szCs w:val="20"/>
        </w:rPr>
      </w:pPr>
      <w:r w:rsidRPr="001D6E4A">
        <w:rPr>
          <w:rFonts w:ascii="Gill Sans Nova Ultra Bold" w:hAnsi="Gill Sans Nova Ultra Bold"/>
          <w:b/>
          <w:color w:val="00B0F0"/>
          <w:sz w:val="32"/>
          <w:szCs w:val="20"/>
        </w:rPr>
        <w:lastRenderedPageBreak/>
        <w:t>Что</w:t>
      </w:r>
      <w:r w:rsidRPr="001D6E4A">
        <w:rPr>
          <w:rFonts w:ascii="Gill Sans Nova Ultra Bold" w:hAnsi="Gill Sans Nova Ultra Bold" w:cs="Calibri"/>
          <w:b/>
          <w:color w:val="00B0F0"/>
          <w:sz w:val="32"/>
          <w:szCs w:val="20"/>
        </w:rPr>
        <w:t xml:space="preserve"> </w:t>
      </w:r>
      <w:r w:rsidRPr="001D6E4A">
        <w:rPr>
          <w:rFonts w:ascii="Gill Sans Nova Ultra Bold" w:hAnsi="Gill Sans Nova Ultra Bold"/>
          <w:b/>
          <w:color w:val="00B0F0"/>
          <w:sz w:val="32"/>
          <w:szCs w:val="20"/>
        </w:rPr>
        <w:t>Вы</w:t>
      </w:r>
      <w:r w:rsidRPr="001D6E4A">
        <w:rPr>
          <w:rFonts w:ascii="Gill Sans Nova Ultra Bold" w:hAnsi="Gill Sans Nova Ultra Bold" w:cs="Calibri"/>
          <w:b/>
          <w:color w:val="00B0F0"/>
          <w:sz w:val="32"/>
          <w:szCs w:val="20"/>
        </w:rPr>
        <w:t xml:space="preserve"> </w:t>
      </w:r>
      <w:r w:rsidRPr="001D6E4A">
        <w:rPr>
          <w:rFonts w:ascii="Gill Sans Nova Ultra Bold" w:hAnsi="Gill Sans Nova Ultra Bold"/>
          <w:b/>
          <w:color w:val="00B0F0"/>
          <w:sz w:val="32"/>
          <w:szCs w:val="20"/>
        </w:rPr>
        <w:t>можете</w:t>
      </w:r>
      <w:r w:rsidRPr="001D6E4A">
        <w:rPr>
          <w:rFonts w:ascii="Gill Sans Nova Ultra Bold" w:hAnsi="Gill Sans Nova Ultra Bold" w:cs="Calibri"/>
          <w:b/>
          <w:color w:val="00B0F0"/>
          <w:sz w:val="32"/>
          <w:szCs w:val="20"/>
        </w:rPr>
        <w:t xml:space="preserve"> </w:t>
      </w:r>
      <w:r w:rsidRPr="001D6E4A">
        <w:rPr>
          <w:rFonts w:ascii="Gill Sans Nova Ultra Bold" w:hAnsi="Gill Sans Nova Ultra Bold"/>
          <w:b/>
          <w:color w:val="00B0F0"/>
          <w:sz w:val="32"/>
          <w:szCs w:val="20"/>
        </w:rPr>
        <w:t>сделать</w:t>
      </w:r>
      <w:r w:rsidRPr="001D6E4A">
        <w:rPr>
          <w:rFonts w:ascii="Gill Sans Nova Ultra Bold" w:hAnsi="Gill Sans Nova Ultra Bold" w:cs="Calibri"/>
          <w:b/>
          <w:color w:val="00B0F0"/>
          <w:sz w:val="32"/>
          <w:szCs w:val="20"/>
        </w:rPr>
        <w:t>?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-будьте внимательны к своему ребенку,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умейте показывать свою любовь к нему,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откровенно разговаривайте с ним,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умейте слушать ребенка,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не бойтесь прямо спросить о самоубийстве,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не оставляйте ребенка один на один с проблемой,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предлагайте конструктивные подходы к решению проблемы,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вселяйте надежду, что любая ситуация может разрешиться конструктивно,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привлеките к оказанию поддержки значимых для ребенка лиц,</w:t>
      </w:r>
    </w:p>
    <w:p w:rsidR="001D6E4A" w:rsidRPr="001D6E4A" w:rsidRDefault="001D6E4A" w:rsidP="001D6E4A">
      <w:pPr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обратитесь за помощью к специалистам.</w:t>
      </w:r>
    </w:p>
    <w:p w:rsidR="001D6E4A" w:rsidRPr="0082601C" w:rsidRDefault="001D6E4A" w:rsidP="0082601C">
      <w:pPr>
        <w:ind w:left="708"/>
        <w:jc w:val="both"/>
        <w:rPr>
          <w:rFonts w:ascii="Gill Sans Nova Ultra Bold" w:hAnsi="Gill Sans Nova Ultra Bold" w:cs="Calibri"/>
          <w:b/>
          <w:sz w:val="28"/>
          <w:szCs w:val="20"/>
        </w:rPr>
      </w:pPr>
      <w:r w:rsidRPr="0082601C">
        <w:rPr>
          <w:rFonts w:ascii="Gill Sans Nova Ultra Bold" w:hAnsi="Gill Sans Nova Ultra Bold" w:cs="Calibri"/>
          <w:b/>
          <w:sz w:val="28"/>
          <w:szCs w:val="20"/>
        </w:rPr>
        <w:t>Чего нельзя делать?</w:t>
      </w:r>
    </w:p>
    <w:p w:rsidR="001D6E4A" w:rsidRPr="001D6E4A" w:rsidRDefault="001D6E4A" w:rsidP="0082601C">
      <w:pPr>
        <w:ind w:left="708"/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не читайте нотации,</w:t>
      </w:r>
    </w:p>
    <w:p w:rsidR="001D6E4A" w:rsidRPr="001D6E4A" w:rsidRDefault="001D6E4A" w:rsidP="0082601C">
      <w:pPr>
        <w:ind w:left="708"/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не игнорируйте человека, его желание получить внимание,</w:t>
      </w:r>
    </w:p>
    <w:p w:rsidR="001D6E4A" w:rsidRPr="001D6E4A" w:rsidRDefault="001D6E4A" w:rsidP="0082601C">
      <w:pPr>
        <w:ind w:left="708"/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не говорите «Разве это проблема?», «Ты живеш</w:t>
      </w:r>
      <w:bookmarkStart w:id="0" w:name="_GoBack"/>
      <w:bookmarkEnd w:id="0"/>
      <w:r w:rsidRPr="001D6E4A">
        <w:rPr>
          <w:rFonts w:ascii="Calibri" w:hAnsi="Calibri" w:cs="Calibri"/>
          <w:sz w:val="28"/>
          <w:szCs w:val="20"/>
        </w:rPr>
        <w:t>ь лучше других» и т.д.,</w:t>
      </w:r>
    </w:p>
    <w:p w:rsidR="001D6E4A" w:rsidRPr="001D6E4A" w:rsidRDefault="001D6E4A" w:rsidP="0082601C">
      <w:pPr>
        <w:ind w:left="708"/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не спорьте,</w:t>
      </w:r>
    </w:p>
    <w:p w:rsidR="001D6E4A" w:rsidRPr="001D6E4A" w:rsidRDefault="001D6E4A" w:rsidP="0082601C">
      <w:pPr>
        <w:ind w:left="708"/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не предлагайте неоправданных утешений,</w:t>
      </w:r>
    </w:p>
    <w:p w:rsidR="001D6E4A" w:rsidRPr="001D6E4A" w:rsidRDefault="001D6E4A" w:rsidP="0082601C">
      <w:pPr>
        <w:ind w:left="708"/>
        <w:jc w:val="both"/>
        <w:rPr>
          <w:rFonts w:ascii="Calibri" w:hAnsi="Calibri" w:cs="Calibri"/>
          <w:sz w:val="28"/>
          <w:szCs w:val="20"/>
        </w:rPr>
      </w:pPr>
      <w:r w:rsidRPr="001D6E4A">
        <w:rPr>
          <w:rFonts w:ascii="Calibri" w:hAnsi="Calibri" w:cs="Calibri"/>
          <w:sz w:val="28"/>
          <w:szCs w:val="20"/>
        </w:rPr>
        <w:t>- не смейтесь над подростком.</w:t>
      </w:r>
    </w:p>
    <w:p w:rsidR="001D6E4A" w:rsidRDefault="001D6E4A" w:rsidP="001D6E4A">
      <w:pPr>
        <w:jc w:val="both"/>
        <w:rPr>
          <w:rFonts w:ascii="Calibri" w:hAnsi="Calibri" w:cs="Calibri"/>
          <w:sz w:val="22"/>
          <w:szCs w:val="20"/>
        </w:rPr>
      </w:pPr>
    </w:p>
    <w:p w:rsidR="001D6E4A" w:rsidRPr="00122F78" w:rsidRDefault="001D6E4A" w:rsidP="001D6E4A">
      <w:pPr>
        <w:jc w:val="both"/>
        <w:rPr>
          <w:rFonts w:ascii="Calibri" w:hAnsi="Calibri" w:cs="Calibri"/>
          <w:sz w:val="22"/>
          <w:szCs w:val="20"/>
        </w:rPr>
      </w:pPr>
    </w:p>
    <w:p w:rsidR="001D6E4A" w:rsidRPr="001D6E4A" w:rsidRDefault="001D6E4A" w:rsidP="001D6E4A">
      <w:pPr>
        <w:jc w:val="both"/>
        <w:rPr>
          <w:rFonts w:ascii="Cambria" w:hAnsi="Cambria" w:cs="Calibri"/>
          <w:b/>
          <w:i/>
          <w:color w:val="FF0000"/>
          <w:sz w:val="28"/>
          <w:szCs w:val="20"/>
        </w:rPr>
      </w:pPr>
      <w:r w:rsidRPr="001D6E4A">
        <w:rPr>
          <w:rFonts w:ascii="Cambria" w:hAnsi="Cambria" w:cs="Calibri"/>
          <w:b/>
          <w:i/>
          <w:color w:val="FF0000"/>
          <w:sz w:val="28"/>
          <w:szCs w:val="20"/>
        </w:rPr>
        <w:t>Советы внимательным и любящим родителям:</w:t>
      </w:r>
    </w:p>
    <w:p w:rsidR="001D6E4A" w:rsidRPr="001D6E4A" w:rsidRDefault="001D6E4A" w:rsidP="001D6E4A">
      <w:pPr>
        <w:jc w:val="both"/>
        <w:rPr>
          <w:rFonts w:ascii="Cambria" w:hAnsi="Cambria" w:cs="Calibri"/>
          <w:sz w:val="28"/>
          <w:szCs w:val="20"/>
        </w:rPr>
      </w:pPr>
      <w:r w:rsidRPr="001D6E4A">
        <w:rPr>
          <w:rFonts w:ascii="Cambria" w:hAnsi="Cambria" w:cs="Calibri"/>
          <w:sz w:val="28"/>
          <w:szCs w:val="20"/>
        </w:rPr>
        <w:t>- показывайте ребенку, что вы его любите,</w:t>
      </w:r>
    </w:p>
    <w:p w:rsidR="001D6E4A" w:rsidRPr="001D6E4A" w:rsidRDefault="001D6E4A" w:rsidP="001D6E4A">
      <w:pPr>
        <w:jc w:val="both"/>
        <w:rPr>
          <w:rFonts w:ascii="Cambria" w:hAnsi="Cambria" w:cs="Calibri"/>
          <w:sz w:val="28"/>
          <w:szCs w:val="20"/>
        </w:rPr>
      </w:pPr>
      <w:r w:rsidRPr="001D6E4A">
        <w:rPr>
          <w:rFonts w:ascii="Cambria" w:hAnsi="Cambria" w:cs="Calibri"/>
          <w:sz w:val="28"/>
          <w:szCs w:val="20"/>
        </w:rPr>
        <w:t>- чаще обнимайте и целуйте,</w:t>
      </w:r>
    </w:p>
    <w:p w:rsidR="001D6E4A" w:rsidRPr="001D6E4A" w:rsidRDefault="001D6E4A" w:rsidP="001D6E4A">
      <w:pPr>
        <w:jc w:val="both"/>
        <w:rPr>
          <w:rFonts w:ascii="Cambria" w:hAnsi="Cambria" w:cs="Calibri"/>
          <w:sz w:val="28"/>
          <w:szCs w:val="20"/>
        </w:rPr>
      </w:pPr>
      <w:r w:rsidRPr="001D6E4A">
        <w:rPr>
          <w:rFonts w:ascii="Cambria" w:hAnsi="Cambria" w:cs="Calibri"/>
          <w:sz w:val="28"/>
          <w:szCs w:val="20"/>
        </w:rPr>
        <w:t>- поддерживайте в сложных ситуациях,</w:t>
      </w:r>
    </w:p>
    <w:p w:rsidR="001D6E4A" w:rsidRPr="001D6E4A" w:rsidRDefault="001D6E4A" w:rsidP="001D6E4A">
      <w:pPr>
        <w:jc w:val="both"/>
        <w:rPr>
          <w:rFonts w:ascii="Cambria" w:hAnsi="Cambria" w:cs="Calibri"/>
          <w:sz w:val="28"/>
          <w:szCs w:val="20"/>
        </w:rPr>
      </w:pPr>
      <w:r w:rsidRPr="001D6E4A">
        <w:rPr>
          <w:rFonts w:ascii="Cambria" w:hAnsi="Cambria" w:cs="Calibri"/>
          <w:sz w:val="28"/>
          <w:szCs w:val="20"/>
        </w:rPr>
        <w:t>- учите его способам разрешения жизненных ситуаций,</w:t>
      </w:r>
    </w:p>
    <w:p w:rsidR="001D6E4A" w:rsidRPr="001D6E4A" w:rsidRDefault="001D6E4A" w:rsidP="001D6E4A">
      <w:pPr>
        <w:jc w:val="both"/>
        <w:rPr>
          <w:rFonts w:ascii="Cambria" w:hAnsi="Cambria" w:cs="Calibri"/>
          <w:sz w:val="28"/>
          <w:szCs w:val="20"/>
        </w:rPr>
      </w:pPr>
      <w:r w:rsidRPr="001D6E4A">
        <w:rPr>
          <w:rFonts w:ascii="Cambria" w:hAnsi="Cambria" w:cs="Calibri"/>
          <w:sz w:val="28"/>
          <w:szCs w:val="20"/>
        </w:rPr>
        <w:t>- вселяйте  в него уверенность в себе,</w:t>
      </w:r>
    </w:p>
    <w:p w:rsidR="001D6E4A" w:rsidRPr="001D6E4A" w:rsidRDefault="001D6E4A" w:rsidP="001D6E4A">
      <w:pPr>
        <w:jc w:val="both"/>
        <w:rPr>
          <w:rFonts w:ascii="Cambria" w:hAnsi="Cambria" w:cs="Calibri"/>
          <w:sz w:val="28"/>
          <w:szCs w:val="20"/>
        </w:rPr>
      </w:pPr>
      <w:r w:rsidRPr="001D6E4A">
        <w:rPr>
          <w:rFonts w:ascii="Cambria" w:hAnsi="Cambria" w:cs="Calibri"/>
          <w:sz w:val="28"/>
          <w:szCs w:val="20"/>
        </w:rPr>
        <w:t>- помогите ребенку проявить свои переживания через игры, рисунки, лепку, увлечения.</w:t>
      </w:r>
    </w:p>
    <w:p w:rsidR="001D6E4A" w:rsidRPr="001D6E4A" w:rsidRDefault="001D6E4A" w:rsidP="001D6E4A">
      <w:pPr>
        <w:ind w:firstLine="540"/>
        <w:jc w:val="both"/>
        <w:rPr>
          <w:rFonts w:ascii="Gill Sans Nova Ultra Bold" w:hAnsi="Gill Sans Nova Ultra Bold"/>
          <w:b/>
          <w:color w:val="00B050"/>
        </w:rPr>
      </w:pPr>
    </w:p>
    <w:p w:rsidR="001D6E4A" w:rsidRPr="001D6E4A" w:rsidRDefault="001D6E4A" w:rsidP="001D6E4A">
      <w:pPr>
        <w:ind w:firstLine="540"/>
        <w:jc w:val="both"/>
        <w:rPr>
          <w:rFonts w:ascii="Gill Sans Nova Ultra Bold" w:hAnsi="Gill Sans Nova Ultra Bold"/>
          <w:b/>
          <w:color w:val="00B050"/>
          <w:sz w:val="28"/>
        </w:rPr>
      </w:pPr>
      <w:r w:rsidRPr="001D6E4A">
        <w:rPr>
          <w:rFonts w:ascii="Gill Sans Nova Ultra Bold" w:hAnsi="Gill Sans Nova Ultra Bold"/>
          <w:b/>
          <w:color w:val="00B050"/>
          <w:sz w:val="28"/>
        </w:rPr>
        <w:t>Эти слова ласкают душу ребенка…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3D8CEC" wp14:editId="285415C0">
            <wp:simplePos x="0" y="0"/>
            <wp:positionH relativeFrom="margin">
              <wp:posOffset>3705225</wp:posOffset>
            </wp:positionH>
            <wp:positionV relativeFrom="margin">
              <wp:posOffset>6489065</wp:posOffset>
            </wp:positionV>
            <wp:extent cx="2095500" cy="1676400"/>
            <wp:effectExtent l="0" t="0" r="0" b="0"/>
            <wp:wrapSquare wrapText="bothSides"/>
            <wp:docPr id="1" name="Рисунок 1" descr="x_093f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093fa0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E4A">
        <w:rPr>
          <w:sz w:val="28"/>
        </w:rPr>
        <w:t xml:space="preserve">- </w:t>
      </w:r>
      <w:r w:rsidRPr="001D6E4A">
        <w:rPr>
          <w:rFonts w:ascii="Century Schoolbook" w:hAnsi="Century Schoolbook"/>
          <w:i/>
          <w:sz w:val="28"/>
        </w:rPr>
        <w:t>Ты самый любимый!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 w:rsidRPr="001D6E4A">
        <w:rPr>
          <w:rFonts w:ascii="Century Schoolbook" w:hAnsi="Century Schoolbook"/>
          <w:i/>
          <w:sz w:val="28"/>
        </w:rPr>
        <w:t>- Ты очень много можешь!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 w:rsidRPr="001D6E4A">
        <w:rPr>
          <w:rFonts w:ascii="Century Schoolbook" w:hAnsi="Century Schoolbook"/>
          <w:i/>
          <w:sz w:val="28"/>
        </w:rPr>
        <w:t>- Спасибо!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 w:rsidRPr="001D6E4A">
        <w:rPr>
          <w:rFonts w:ascii="Century Schoolbook" w:hAnsi="Century Schoolbook"/>
          <w:i/>
          <w:sz w:val="28"/>
        </w:rPr>
        <w:t>- Что бы мы без тебя делали!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 w:rsidRPr="001D6E4A">
        <w:rPr>
          <w:rFonts w:ascii="Century Schoolbook" w:hAnsi="Century Schoolbook"/>
          <w:i/>
          <w:sz w:val="28"/>
        </w:rPr>
        <w:t>- Иди ко мне!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 w:rsidRPr="001D6E4A">
        <w:rPr>
          <w:rFonts w:ascii="Century Schoolbook" w:hAnsi="Century Schoolbook"/>
          <w:i/>
          <w:sz w:val="28"/>
        </w:rPr>
        <w:t>- Садись с нами!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 w:rsidRPr="001D6E4A">
        <w:rPr>
          <w:rFonts w:ascii="Century Schoolbook" w:hAnsi="Century Schoolbook"/>
          <w:i/>
          <w:sz w:val="28"/>
        </w:rPr>
        <w:t>- Расскажи мне, что с тобой?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 w:rsidRPr="001D6E4A">
        <w:rPr>
          <w:rFonts w:ascii="Century Schoolbook" w:hAnsi="Century Schoolbook"/>
          <w:i/>
          <w:sz w:val="28"/>
        </w:rPr>
        <w:t>- Я помогу тебе…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 w:rsidRPr="001D6E4A">
        <w:rPr>
          <w:rFonts w:ascii="Century Schoolbook" w:hAnsi="Century Schoolbook"/>
          <w:i/>
          <w:sz w:val="28"/>
        </w:rPr>
        <w:t>- Я радуюсь твоим успехам!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 w:rsidRPr="001D6E4A">
        <w:rPr>
          <w:rFonts w:ascii="Century Schoolbook" w:hAnsi="Century Schoolbook"/>
          <w:i/>
          <w:sz w:val="28"/>
        </w:rPr>
        <w:t>- Чтобы ни случилось, твой дом – твоя крепость!</w:t>
      </w:r>
    </w:p>
    <w:p w:rsidR="001D6E4A" w:rsidRPr="001D6E4A" w:rsidRDefault="001D6E4A" w:rsidP="001D6E4A">
      <w:pPr>
        <w:ind w:firstLine="540"/>
        <w:jc w:val="both"/>
        <w:rPr>
          <w:rFonts w:ascii="Century Schoolbook" w:hAnsi="Century Schoolbook"/>
          <w:i/>
          <w:sz w:val="28"/>
        </w:rPr>
      </w:pPr>
      <w:r w:rsidRPr="001D6E4A">
        <w:rPr>
          <w:rFonts w:ascii="Century Schoolbook" w:hAnsi="Century Schoolbook"/>
          <w:i/>
          <w:sz w:val="28"/>
        </w:rPr>
        <w:t>- Как хорошо, что ты у нас есть!</w:t>
      </w:r>
    </w:p>
    <w:p w:rsidR="001D6E4A" w:rsidRDefault="001D6E4A" w:rsidP="001D6E4A">
      <w:pPr>
        <w:jc w:val="center"/>
        <w:rPr>
          <w:rFonts w:ascii="Cambria" w:hAnsi="Cambria"/>
          <w:b/>
          <w:sz w:val="28"/>
          <w:szCs w:val="28"/>
        </w:rPr>
      </w:pPr>
    </w:p>
    <w:p w:rsidR="001D6E4A" w:rsidRDefault="001D6E4A" w:rsidP="001D6E4A"/>
    <w:p w:rsidR="001D6E4A" w:rsidRPr="001D6E4A" w:rsidRDefault="001D6E4A" w:rsidP="001D6E4A">
      <w:pPr>
        <w:ind w:left="-540" w:firstLine="540"/>
        <w:jc w:val="both"/>
        <w:rPr>
          <w:sz w:val="32"/>
        </w:rPr>
      </w:pPr>
    </w:p>
    <w:p w:rsidR="001D6E4A" w:rsidRPr="00624513" w:rsidRDefault="001D6E4A" w:rsidP="001D6E4A">
      <w:pPr>
        <w:jc w:val="both"/>
        <w:rPr>
          <w:rFonts w:ascii="Calibri" w:hAnsi="Calibri" w:cs="Calibri"/>
          <w:sz w:val="20"/>
        </w:rPr>
      </w:pPr>
    </w:p>
    <w:sectPr w:rsidR="001D6E4A" w:rsidRPr="00624513" w:rsidSect="001D6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Gill Sans Nova Ultra Bold">
    <w:panose1 w:val="020B0B02020104020203"/>
    <w:charset w:val="CC"/>
    <w:family w:val="swiss"/>
    <w:pitch w:val="variable"/>
    <w:sig w:usb0="80000287" w:usb1="00000002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2A59"/>
    <w:multiLevelType w:val="hybridMultilevel"/>
    <w:tmpl w:val="A1F6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8005547"/>
    <w:multiLevelType w:val="hybridMultilevel"/>
    <w:tmpl w:val="B374F84A"/>
    <w:lvl w:ilvl="0" w:tplc="6C881F60">
      <w:numFmt w:val="bullet"/>
      <w:lvlText w:val=""/>
      <w:lvlJc w:val="left"/>
      <w:pPr>
        <w:ind w:left="126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74A410F"/>
    <w:multiLevelType w:val="hybridMultilevel"/>
    <w:tmpl w:val="55B45B42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2DEE8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FC8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AB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A6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A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A2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9C5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162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4A"/>
    <w:rsid w:val="001D6E4A"/>
    <w:rsid w:val="0082601C"/>
    <w:rsid w:val="00C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D6E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E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E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1D6E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6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D6E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Normal (Web)"/>
    <w:basedOn w:val="a"/>
    <w:rsid w:val="001D6E4A"/>
    <w:pPr>
      <w:spacing w:before="120" w:after="240" w:line="288" w:lineRule="auto"/>
    </w:pPr>
  </w:style>
  <w:style w:type="paragraph" w:styleId="a6">
    <w:name w:val="Body Text Indent"/>
    <w:basedOn w:val="a"/>
    <w:link w:val="a7"/>
    <w:rsid w:val="001D6E4A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D6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D6E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6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D6E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D6E4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D6E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E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E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1D6E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6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D6E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Normal (Web)"/>
    <w:basedOn w:val="a"/>
    <w:rsid w:val="001D6E4A"/>
    <w:pPr>
      <w:spacing w:before="120" w:after="240" w:line="288" w:lineRule="auto"/>
    </w:pPr>
  </w:style>
  <w:style w:type="paragraph" w:styleId="a6">
    <w:name w:val="Body Text Indent"/>
    <w:basedOn w:val="a"/>
    <w:link w:val="a7"/>
    <w:rsid w:val="001D6E4A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D6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D6E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6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D6E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D6E4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2024-05-11T11:08:00Z</dcterms:created>
  <dcterms:modified xsi:type="dcterms:W3CDTF">2024-05-11T11:37:00Z</dcterms:modified>
</cp:coreProperties>
</file>